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32C9" w14:textId="582D6DFF" w:rsidR="00A23CFB" w:rsidRDefault="005977BC" w:rsidP="005977B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7B4879" wp14:editId="7E34A12C">
            <wp:extent cx="987552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D_Conference_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7BC">
        <w:rPr>
          <w:b/>
          <w:sz w:val="24"/>
          <w:szCs w:val="24"/>
        </w:rPr>
        <w:t>BEST OF SHOW EXHIBIT CONTEST</w:t>
      </w:r>
    </w:p>
    <w:p w14:paraId="61E1BE61" w14:textId="2C517AE9" w:rsidR="005977BC" w:rsidRDefault="005977BC" w:rsidP="005977BC">
      <w:pPr>
        <w:jc w:val="center"/>
        <w:rPr>
          <w:b/>
          <w:sz w:val="24"/>
          <w:szCs w:val="24"/>
        </w:rPr>
      </w:pPr>
    </w:p>
    <w:p w14:paraId="4CE51728" w14:textId="07D10354" w:rsidR="005977BC" w:rsidRDefault="005977BC" w:rsidP="005977BC">
      <w:pPr>
        <w:rPr>
          <w:b/>
          <w:sz w:val="24"/>
          <w:szCs w:val="24"/>
        </w:rPr>
      </w:pPr>
      <w:r w:rsidRPr="005977BC">
        <w:rPr>
          <w:b/>
          <w:sz w:val="24"/>
          <w:szCs w:val="24"/>
          <w:u w:val="single"/>
        </w:rPr>
        <w:t xml:space="preserve">WHAT </w:t>
      </w:r>
      <w:proofErr w:type="gramStart"/>
      <w:r w:rsidRPr="005977BC">
        <w:rPr>
          <w:b/>
          <w:sz w:val="24"/>
          <w:szCs w:val="24"/>
          <w:u w:val="single"/>
        </w:rPr>
        <w:t>IS</w:t>
      </w:r>
      <w:proofErr w:type="gramEnd"/>
      <w:r w:rsidRPr="005977BC">
        <w:rPr>
          <w:b/>
          <w:sz w:val="24"/>
          <w:szCs w:val="24"/>
          <w:u w:val="single"/>
        </w:rPr>
        <w:t xml:space="preserve"> THE JUDGING CRITERIA</w:t>
      </w:r>
      <w:r>
        <w:rPr>
          <w:b/>
          <w:sz w:val="24"/>
          <w:szCs w:val="24"/>
        </w:rPr>
        <w:t>?</w:t>
      </w:r>
    </w:p>
    <w:p w14:paraId="787950F4" w14:textId="6FD1FF34" w:rsidR="005977BC" w:rsidRPr="005977BC" w:rsidRDefault="005977BC" w:rsidP="005977BC">
      <w:pPr>
        <w:pStyle w:val="ListParagraph"/>
        <w:numPr>
          <w:ilvl w:val="0"/>
          <w:numId w:val="1"/>
        </w:numPr>
      </w:pPr>
      <w:r w:rsidRPr="005977BC">
        <w:rPr>
          <w:sz w:val="24"/>
          <w:szCs w:val="24"/>
        </w:rPr>
        <w:t>Booth Attraction and Appeal</w:t>
      </w:r>
    </w:p>
    <w:p w14:paraId="66387044" w14:textId="5334C78D" w:rsidR="005977BC" w:rsidRDefault="005977BC" w:rsidP="005977BC">
      <w:pPr>
        <w:pStyle w:val="ListParagraph"/>
        <w:numPr>
          <w:ilvl w:val="0"/>
          <w:numId w:val="3"/>
        </w:numPr>
      </w:pPr>
      <w:r>
        <w:t>Can easily tell who the company is, what they do, and what they’re offering at each</w:t>
      </w:r>
    </w:p>
    <w:p w14:paraId="2AD8580C" w14:textId="1591050E" w:rsidR="005977BC" w:rsidRDefault="005977BC" w:rsidP="005977BC">
      <w:pPr>
        <w:pStyle w:val="ListParagraph"/>
        <w:ind w:left="1080"/>
      </w:pPr>
      <w:r>
        <w:t>vantage point for the visitor to see.</w:t>
      </w:r>
    </w:p>
    <w:p w14:paraId="1E216348" w14:textId="23162D45" w:rsidR="005977BC" w:rsidRDefault="005977BC" w:rsidP="005977BC">
      <w:pPr>
        <w:pStyle w:val="ListParagraph"/>
        <w:numPr>
          <w:ilvl w:val="0"/>
          <w:numId w:val="1"/>
        </w:numPr>
      </w:pPr>
      <w:r>
        <w:t>Exhibit Design</w:t>
      </w:r>
    </w:p>
    <w:p w14:paraId="24D37CCC" w14:textId="052F2055" w:rsidR="005977BC" w:rsidRDefault="005977BC" w:rsidP="005977BC">
      <w:pPr>
        <w:pStyle w:val="ListParagraph"/>
        <w:numPr>
          <w:ilvl w:val="0"/>
          <w:numId w:val="4"/>
        </w:numPr>
      </w:pPr>
      <w:r>
        <w:t xml:space="preserve">How easily does the exhibit attract attention, how well the space is laid out, </w:t>
      </w:r>
      <w:proofErr w:type="gramStart"/>
      <w:r>
        <w:t>uniqueness</w:t>
      </w:r>
      <w:proofErr w:type="gramEnd"/>
    </w:p>
    <w:p w14:paraId="5946013B" w14:textId="266FBB82" w:rsidR="005977BC" w:rsidRDefault="005977BC" w:rsidP="005977BC">
      <w:pPr>
        <w:pStyle w:val="ListParagraph"/>
        <w:ind w:left="1080"/>
      </w:pPr>
      <w:r>
        <w:t>of design, effectiveness at communicating who they are and what they do.</w:t>
      </w:r>
    </w:p>
    <w:p w14:paraId="3C7072DA" w14:textId="290D7E58" w:rsidR="00AD4A32" w:rsidRDefault="00AD4A32" w:rsidP="00AD4A32">
      <w:pPr>
        <w:pStyle w:val="ListParagraph"/>
        <w:numPr>
          <w:ilvl w:val="0"/>
          <w:numId w:val="1"/>
        </w:numPr>
      </w:pPr>
      <w:r>
        <w:t>Overall Exhibit Appeal</w:t>
      </w:r>
    </w:p>
    <w:p w14:paraId="2B8821D1" w14:textId="15FCA4A0" w:rsidR="00AD4A32" w:rsidRDefault="00AD4A32" w:rsidP="00AD4A32">
      <w:pPr>
        <w:pStyle w:val="ListParagraph"/>
        <w:numPr>
          <w:ilvl w:val="0"/>
          <w:numId w:val="5"/>
        </w:numPr>
      </w:pPr>
      <w:r>
        <w:t>How welcoming and inviting the space is to attendees</w:t>
      </w:r>
      <w:r w:rsidR="00292FF8">
        <w:t>.</w:t>
      </w:r>
    </w:p>
    <w:p w14:paraId="4DC97E3F" w14:textId="290EFAE7" w:rsidR="00AD4A32" w:rsidRDefault="00AD4A32" w:rsidP="00AD4A32">
      <w:pPr>
        <w:pStyle w:val="ListParagraph"/>
        <w:numPr>
          <w:ilvl w:val="0"/>
          <w:numId w:val="1"/>
        </w:numPr>
      </w:pPr>
      <w:r>
        <w:t xml:space="preserve">Creative Use </w:t>
      </w:r>
    </w:p>
    <w:p w14:paraId="2C53E157" w14:textId="184439BC" w:rsidR="00AD4A32" w:rsidRDefault="00AD4A32" w:rsidP="00AD4A32">
      <w:pPr>
        <w:pStyle w:val="ListParagraph"/>
        <w:numPr>
          <w:ilvl w:val="0"/>
          <w:numId w:val="9"/>
        </w:numPr>
      </w:pPr>
      <w:r>
        <w:t>Does exhibit use creative tools and imagination to set their booth apart from others</w:t>
      </w:r>
      <w:r w:rsidR="00292FF8">
        <w:t>?</w:t>
      </w:r>
    </w:p>
    <w:p w14:paraId="705693AF" w14:textId="05B4B0F1" w:rsidR="00AD4A32" w:rsidRDefault="00AD4A32" w:rsidP="00AD4A32">
      <w:pPr>
        <w:pStyle w:val="ListParagraph"/>
        <w:numPr>
          <w:ilvl w:val="0"/>
          <w:numId w:val="1"/>
        </w:numPr>
      </w:pPr>
      <w:r>
        <w:t>Proactive staff engagement</w:t>
      </w:r>
    </w:p>
    <w:p w14:paraId="7FF4BF26" w14:textId="0C67B033" w:rsidR="00AD4A32" w:rsidRDefault="00AD4A32" w:rsidP="00AD4A32">
      <w:pPr>
        <w:pStyle w:val="ListParagraph"/>
        <w:numPr>
          <w:ilvl w:val="0"/>
          <w:numId w:val="6"/>
        </w:numPr>
      </w:pPr>
      <w:r>
        <w:t>How well does the staff engage attendees from the aisle rather than waiting for an attendee to approach them</w:t>
      </w:r>
      <w:r w:rsidR="00292FF8">
        <w:t>?</w:t>
      </w:r>
    </w:p>
    <w:p w14:paraId="3F466E3F" w14:textId="7EB4397A" w:rsidR="00AD4A32" w:rsidRDefault="00AD4A32" w:rsidP="00AD4A32">
      <w:pPr>
        <w:pStyle w:val="ListParagraph"/>
        <w:numPr>
          <w:ilvl w:val="0"/>
          <w:numId w:val="1"/>
        </w:numPr>
      </w:pPr>
      <w:r>
        <w:t>Adequate Staffing</w:t>
      </w:r>
    </w:p>
    <w:p w14:paraId="630DFE58" w14:textId="00DF5246" w:rsidR="00AD4A32" w:rsidRDefault="00AD4A32" w:rsidP="00AD4A32">
      <w:pPr>
        <w:pStyle w:val="ListParagraph"/>
        <w:numPr>
          <w:ilvl w:val="0"/>
          <w:numId w:val="7"/>
        </w:numPr>
      </w:pPr>
      <w:r>
        <w:t>Can visitors find a staff person with ease when they come up to an exhibit</w:t>
      </w:r>
      <w:r w:rsidR="00292FF8">
        <w:t>?</w:t>
      </w:r>
      <w:bookmarkStart w:id="0" w:name="_GoBack"/>
      <w:bookmarkEnd w:id="0"/>
    </w:p>
    <w:p w14:paraId="67D293C5" w14:textId="77777777" w:rsidR="00AD4A32" w:rsidRDefault="00AD4A32" w:rsidP="00AD4A32"/>
    <w:p w14:paraId="35A2373E" w14:textId="318468CD" w:rsidR="00AD4A32" w:rsidRDefault="00AD4A32" w:rsidP="00AD4A32">
      <w:pPr>
        <w:rPr>
          <w:b/>
          <w:u w:val="single"/>
        </w:rPr>
      </w:pPr>
      <w:r>
        <w:rPr>
          <w:b/>
          <w:u w:val="single"/>
        </w:rPr>
        <w:t>HOW WILL EXHIBIT BOOTHS BE SCORED?</w:t>
      </w:r>
    </w:p>
    <w:p w14:paraId="3FB54ED9" w14:textId="134F3AD2" w:rsidR="00AD4A32" w:rsidRDefault="00AD4A32" w:rsidP="00AD4A32">
      <w:r>
        <w:t>Each of the six criteria will be evaluated and scored on a scale of 1-5</w:t>
      </w:r>
      <w:r w:rsidR="004C3947">
        <w:t xml:space="preserve"> for a maximum score of 30.</w:t>
      </w:r>
    </w:p>
    <w:p w14:paraId="1EE5172A" w14:textId="36535427" w:rsidR="00AD4A32" w:rsidRDefault="00AD4A32" w:rsidP="00AD4A32">
      <w:r>
        <w:t>1 – minimal</w:t>
      </w:r>
      <w:r w:rsidR="003C0939">
        <w:t xml:space="preserve"> display of criteria</w:t>
      </w:r>
    </w:p>
    <w:p w14:paraId="2BE16ECB" w14:textId="1FFB0EA4" w:rsidR="00AD4A32" w:rsidRDefault="00AD4A32" w:rsidP="00AD4A32">
      <w:r>
        <w:t>2 – some elements</w:t>
      </w:r>
      <w:r w:rsidR="004C3947">
        <w:t xml:space="preserve"> of criteria</w:t>
      </w:r>
      <w:r>
        <w:t xml:space="preserve"> </w:t>
      </w:r>
      <w:r w:rsidR="004C3947">
        <w:t>fulfilled</w:t>
      </w:r>
    </w:p>
    <w:p w14:paraId="54C7545A" w14:textId="6F1057E4" w:rsidR="00AD4A32" w:rsidRDefault="00AD4A32" w:rsidP="00AD4A32">
      <w:r>
        <w:t xml:space="preserve">3 </w:t>
      </w:r>
      <w:proofErr w:type="gramStart"/>
      <w:r>
        <w:t>-  average</w:t>
      </w:r>
      <w:proofErr w:type="gramEnd"/>
      <w:r>
        <w:t xml:space="preserve"> effort made to satisfy criteria</w:t>
      </w:r>
    </w:p>
    <w:p w14:paraId="4BC882DE" w14:textId="1E27FFBB" w:rsidR="00AD4A32" w:rsidRDefault="00AD4A32" w:rsidP="00AD4A32">
      <w:r>
        <w:t xml:space="preserve">4 </w:t>
      </w:r>
      <w:proofErr w:type="gramStart"/>
      <w:r>
        <w:t xml:space="preserve">-  </w:t>
      </w:r>
      <w:r w:rsidR="004C3947">
        <w:t>booth</w:t>
      </w:r>
      <w:proofErr w:type="gramEnd"/>
      <w:r w:rsidR="004C3947">
        <w:t xml:space="preserve"> exemplifies an above average effort to satisfy criteria </w:t>
      </w:r>
      <w:r>
        <w:t xml:space="preserve"> </w:t>
      </w:r>
    </w:p>
    <w:p w14:paraId="67F3AF9E" w14:textId="7F8A7150" w:rsidR="004C3947" w:rsidRDefault="004C3947" w:rsidP="00AD4A32">
      <w:r>
        <w:t>5 – hit it out of the park</w:t>
      </w:r>
    </w:p>
    <w:p w14:paraId="7D29F5BB" w14:textId="4DC507E2" w:rsidR="004C3947" w:rsidRDefault="004C3947" w:rsidP="00AD4A32"/>
    <w:p w14:paraId="1ACC5A2C" w14:textId="227EDA2A" w:rsidR="004C3947" w:rsidRDefault="004C3947" w:rsidP="00AD4A32">
      <w:pPr>
        <w:rPr>
          <w:b/>
          <w:u w:val="single"/>
        </w:rPr>
      </w:pPr>
      <w:r>
        <w:rPr>
          <w:b/>
          <w:u w:val="single"/>
        </w:rPr>
        <w:t>ARE THE JUDGES NAMES MADE PUBLIC?</w:t>
      </w:r>
    </w:p>
    <w:p w14:paraId="778441D0" w14:textId="24D8EAE3" w:rsidR="004C3947" w:rsidRDefault="004C3947" w:rsidP="00AD4A32">
      <w:r>
        <w:t>No, the judges will remain anonymous and will be secretly observing exhibit booths during the exhibit hall hours</w:t>
      </w:r>
      <w:r w:rsidR="006C4836">
        <w:t>, ending on Wednesday, April 10</w:t>
      </w:r>
      <w:r w:rsidR="006C4836" w:rsidRPr="006C4836">
        <w:rPr>
          <w:vertAlign w:val="superscript"/>
        </w:rPr>
        <w:t>th</w:t>
      </w:r>
      <w:r w:rsidR="006C4836">
        <w:t xml:space="preserve"> at 1:30pm.  All judges will be independent of companies having booths.</w:t>
      </w:r>
    </w:p>
    <w:p w14:paraId="30B7BF69" w14:textId="44F521FC" w:rsidR="006C4836" w:rsidRDefault="006C4836" w:rsidP="00AD4A32">
      <w:pPr>
        <w:rPr>
          <w:b/>
          <w:u w:val="single"/>
        </w:rPr>
      </w:pPr>
      <w:r>
        <w:rPr>
          <w:b/>
          <w:u w:val="single"/>
        </w:rPr>
        <w:lastRenderedPageBreak/>
        <w:t>WHEN WILL THE WINNER BE ANNOUNCED?</w:t>
      </w:r>
    </w:p>
    <w:p w14:paraId="0B2597B1" w14:textId="3BE07957" w:rsidR="006C4836" w:rsidRDefault="006C4836" w:rsidP="00AD4A32">
      <w:r>
        <w:t>The “Best in Show” Exhibitor winner will be announced from the USSD Pavilion stage on Wednesday at 3:45pm.</w:t>
      </w:r>
    </w:p>
    <w:p w14:paraId="2D9BC62A" w14:textId="4C0DFEA4" w:rsidR="006C4836" w:rsidRDefault="006C4836" w:rsidP="00AD4A32"/>
    <w:p w14:paraId="4FEEBB0F" w14:textId="3B840151" w:rsidR="006C4836" w:rsidRDefault="006C4836" w:rsidP="00AD4A32">
      <w:pPr>
        <w:rPr>
          <w:b/>
          <w:u w:val="single"/>
        </w:rPr>
      </w:pPr>
      <w:r>
        <w:rPr>
          <w:b/>
          <w:u w:val="single"/>
        </w:rPr>
        <w:t>WHAT IS THE BEST IN SHOW PRIZE?</w:t>
      </w:r>
    </w:p>
    <w:p w14:paraId="5233614F" w14:textId="548DE8E1" w:rsidR="006C4836" w:rsidRDefault="006C4836" w:rsidP="00AD4A32">
      <w:r>
        <w:t>The Best in Show winner will receive:</w:t>
      </w:r>
    </w:p>
    <w:p w14:paraId="632BDAC6" w14:textId="2C4C096F" w:rsidR="006C4836" w:rsidRDefault="006C4836" w:rsidP="006C4836">
      <w:pPr>
        <w:pStyle w:val="ListParagraph"/>
        <w:numPr>
          <w:ilvl w:val="0"/>
          <w:numId w:val="10"/>
        </w:numPr>
      </w:pPr>
      <w:r>
        <w:t>50% off full conference registration in 2020 for one attendee</w:t>
      </w:r>
    </w:p>
    <w:p w14:paraId="199491C4" w14:textId="4AA01D52" w:rsidR="006C4836" w:rsidRDefault="006C4836" w:rsidP="006C4836">
      <w:pPr>
        <w:pStyle w:val="ListParagraph"/>
        <w:numPr>
          <w:ilvl w:val="0"/>
          <w:numId w:val="10"/>
        </w:numPr>
      </w:pPr>
      <w:r>
        <w:t>Free exhibit booth enhancement package</w:t>
      </w:r>
    </w:p>
    <w:p w14:paraId="7B91A5A8" w14:textId="70B55520" w:rsidR="006C4836" w:rsidRDefault="006C4836" w:rsidP="006C4836">
      <w:pPr>
        <w:pStyle w:val="ListParagraph"/>
        <w:numPr>
          <w:ilvl w:val="0"/>
          <w:numId w:val="10"/>
        </w:numPr>
      </w:pPr>
      <w:r>
        <w:t xml:space="preserve">Award presentation </w:t>
      </w:r>
    </w:p>
    <w:p w14:paraId="778FA555" w14:textId="4DAD6DBA" w:rsidR="006C4836" w:rsidRDefault="006C4836" w:rsidP="006C4836">
      <w:pPr>
        <w:pStyle w:val="ListParagraph"/>
        <w:numPr>
          <w:ilvl w:val="0"/>
          <w:numId w:val="10"/>
        </w:numPr>
      </w:pPr>
      <w:r>
        <w:t>Bragging rights</w:t>
      </w:r>
    </w:p>
    <w:p w14:paraId="115750C4" w14:textId="2A2F4473" w:rsidR="006C4836" w:rsidRPr="006C4836" w:rsidRDefault="006C4836" w:rsidP="006C4836">
      <w:pPr>
        <w:pStyle w:val="ListParagraph"/>
        <w:numPr>
          <w:ilvl w:val="0"/>
          <w:numId w:val="10"/>
        </w:numPr>
      </w:pPr>
      <w:r>
        <w:t>Announcement on show floor and recognition online</w:t>
      </w:r>
    </w:p>
    <w:p w14:paraId="642CA697" w14:textId="77777777" w:rsidR="004C3947" w:rsidRPr="004C3947" w:rsidRDefault="004C3947" w:rsidP="00AD4A32"/>
    <w:sectPr w:rsidR="004C3947" w:rsidRPr="004C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5DA"/>
    <w:multiLevelType w:val="hybridMultilevel"/>
    <w:tmpl w:val="965817A6"/>
    <w:lvl w:ilvl="0" w:tplc="4BD2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83245"/>
    <w:multiLevelType w:val="hybridMultilevel"/>
    <w:tmpl w:val="C1242F8E"/>
    <w:lvl w:ilvl="0" w:tplc="CD98D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478E3"/>
    <w:multiLevelType w:val="hybridMultilevel"/>
    <w:tmpl w:val="57165202"/>
    <w:lvl w:ilvl="0" w:tplc="184C7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910B6"/>
    <w:multiLevelType w:val="hybridMultilevel"/>
    <w:tmpl w:val="B6DEEC90"/>
    <w:lvl w:ilvl="0" w:tplc="4ADC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A7DC4"/>
    <w:multiLevelType w:val="hybridMultilevel"/>
    <w:tmpl w:val="004239D4"/>
    <w:lvl w:ilvl="0" w:tplc="8E76A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82713"/>
    <w:multiLevelType w:val="hybridMultilevel"/>
    <w:tmpl w:val="AAE24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6918"/>
    <w:multiLevelType w:val="hybridMultilevel"/>
    <w:tmpl w:val="0F22D954"/>
    <w:lvl w:ilvl="0" w:tplc="C0ECA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944E9"/>
    <w:multiLevelType w:val="hybridMultilevel"/>
    <w:tmpl w:val="CE0418AA"/>
    <w:lvl w:ilvl="0" w:tplc="671E4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B13AB"/>
    <w:multiLevelType w:val="hybridMultilevel"/>
    <w:tmpl w:val="B4D6EF2C"/>
    <w:lvl w:ilvl="0" w:tplc="2BD4CE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7526"/>
    <w:multiLevelType w:val="hybridMultilevel"/>
    <w:tmpl w:val="CF94F746"/>
    <w:lvl w:ilvl="0" w:tplc="F360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BC"/>
    <w:rsid w:val="00292FF8"/>
    <w:rsid w:val="003C0939"/>
    <w:rsid w:val="004C3947"/>
    <w:rsid w:val="005977BC"/>
    <w:rsid w:val="006C4836"/>
    <w:rsid w:val="00A23CFB"/>
    <w:rsid w:val="00A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1B35"/>
  <w15:chartTrackingRefBased/>
  <w15:docId w15:val="{42031136-4BA4-4775-B9A0-0D2F8F7B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Powers</dc:creator>
  <cp:keywords/>
  <dc:description/>
  <cp:lastModifiedBy>Tonia Bengtson</cp:lastModifiedBy>
  <cp:revision>2</cp:revision>
  <dcterms:created xsi:type="dcterms:W3CDTF">2019-03-12T15:33:00Z</dcterms:created>
  <dcterms:modified xsi:type="dcterms:W3CDTF">2019-03-12T15:33:00Z</dcterms:modified>
</cp:coreProperties>
</file>